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ind w:firstLine="1980"/>
      </w:pPr>
      <w:r>
        <w:rPr>
          <w:rStyle w:val="style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-8890</wp:posOffset>
            </wp:positionH>
            <wp:positionV relativeFrom="page">
              <wp:posOffset>114299</wp:posOffset>
            </wp:positionV>
            <wp:extent cx="7560310" cy="10673716"/>
            <wp:effectExtent l="0" t="0" r="0" b="0"/>
            <wp:wrapNone/>
            <wp:docPr id="1073741825" name="officeArt object" descr="фирменный-бланк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фирменный-бланк2" descr="фирменный-бланк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737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бычный"/>
        <w:ind w:firstLine="1980"/>
      </w:pPr>
    </w:p>
    <w:p>
      <w:pPr>
        <w:pStyle w:val="Обычный"/>
        <w:ind w:firstLine="1980"/>
      </w:pPr>
    </w:p>
    <w:p>
      <w:pPr>
        <w:pStyle w:val="Обычный"/>
        <w:ind w:firstLine="1980"/>
      </w:pPr>
    </w:p>
    <w:p>
      <w:pPr>
        <w:pStyle w:val="Обычный"/>
        <w:ind w:firstLine="1980"/>
      </w:pPr>
    </w:p>
    <w:p>
      <w:pPr>
        <w:pStyle w:val="Обычный"/>
        <w:ind w:firstLine="1980"/>
      </w:pPr>
    </w:p>
    <w:p>
      <w:pPr>
        <w:pStyle w:val="Обычный"/>
        <w:ind w:firstLine="1980"/>
      </w:pPr>
    </w:p>
    <w:p>
      <w:pPr>
        <w:pStyle w:val="Обычный"/>
        <w:ind w:firstLine="1980"/>
      </w:pPr>
    </w:p>
    <w:p>
      <w:pPr>
        <w:pStyle w:val="Обычный"/>
        <w:ind w:firstLine="1980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 w:hint="default"/>
          <w:b w:val="1"/>
          <w:bCs w:val="1"/>
          <w:sz w:val="36"/>
          <w:szCs w:val="36"/>
          <w:rtl w:val="0"/>
          <w:lang w:val="ru-RU"/>
        </w:rPr>
        <w:t>Реквизиты ООО «МАГАЗИН ПОЛА»</w:t>
      </w:r>
      <w:r>
        <w:rPr>
          <w:rFonts w:ascii="Arial" w:hAnsi="Arial"/>
          <w:b w:val="1"/>
          <w:bCs w:val="1"/>
          <w:sz w:val="36"/>
          <w:szCs w:val="36"/>
          <w:rtl w:val="0"/>
          <w:lang w:val="ru-RU"/>
        </w:rPr>
        <w:t>:</w:t>
      </w:r>
    </w:p>
    <w:p>
      <w:pPr>
        <w:pStyle w:val="Обычный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Обычный"/>
        <w:jc w:val="center"/>
      </w:pP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Наименование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ООО </w:t>
      </w:r>
      <w:r>
        <w:rPr>
          <w:rFonts w:ascii="Arial" w:hAnsi="Arial"/>
          <w:sz w:val="28"/>
          <w:szCs w:val="28"/>
          <w:rtl w:val="0"/>
          <w:lang w:val="ru-RU"/>
        </w:rPr>
        <w:t>"</w:t>
      </w:r>
      <w:r>
        <w:rPr>
          <w:rFonts w:ascii="Arial" w:hAnsi="Arial" w:hint="default"/>
          <w:sz w:val="28"/>
          <w:szCs w:val="28"/>
          <w:rtl w:val="0"/>
          <w:lang w:val="ru-RU"/>
        </w:rPr>
        <w:t>МАГАЗИН ПОЛА</w:t>
      </w:r>
      <w:r>
        <w:rPr>
          <w:rFonts w:ascii="Arial" w:hAnsi="Arial"/>
          <w:sz w:val="28"/>
          <w:szCs w:val="28"/>
          <w:rtl w:val="0"/>
          <w:lang w:val="ru-RU"/>
        </w:rPr>
        <w:t>"</w:t>
      </w: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ИНН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> </w:t>
      </w:r>
      <w:r>
        <w:rPr>
          <w:rFonts w:ascii="Arial" w:hAnsi="Arial"/>
          <w:sz w:val="28"/>
          <w:szCs w:val="28"/>
          <w:rtl w:val="0"/>
          <w:lang w:val="ru-RU"/>
        </w:rPr>
        <w:t>7727179000</w:t>
      </w: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КПП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> </w:t>
      </w:r>
      <w:r>
        <w:rPr>
          <w:rFonts w:ascii="Arial" w:hAnsi="Arial"/>
          <w:sz w:val="28"/>
          <w:szCs w:val="28"/>
          <w:rtl w:val="0"/>
          <w:lang w:val="ru-RU"/>
        </w:rPr>
        <w:t>772701001</w:t>
      </w: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ОКПО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/>
          <w:sz w:val="28"/>
          <w:szCs w:val="28"/>
          <w:rtl w:val="0"/>
          <w:lang w:val="ru-RU"/>
        </w:rPr>
        <w:t xml:space="preserve"> 45332892</w:t>
      </w:r>
    </w:p>
    <w:p>
      <w:pPr>
        <w:pStyle w:val="Обычный"/>
        <w:jc w:val="center"/>
        <w:rPr>
          <w:rFonts w:ascii="Tahoma" w:cs="Tahoma" w:hAnsi="Tahoma" w:eastAsia="Tahoma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ОКАТО</w:t>
      </w: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Arial" w:hAnsi="Arial"/>
          <w:sz w:val="28"/>
          <w:szCs w:val="28"/>
          <w:rtl w:val="0"/>
          <w:lang w:val="ru-RU"/>
        </w:rPr>
        <w:t xml:space="preserve"> 45293554000</w:t>
      </w:r>
    </w:p>
    <w:p>
      <w:pPr>
        <w:pStyle w:val="Обычный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ОГРН</w:t>
      </w: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1157746487975</w:t>
      </w: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Обычный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Юридический адрес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 xml:space="preserve">117447, </w:t>
      </w:r>
      <w:r>
        <w:rPr>
          <w:rFonts w:ascii="Arial" w:hAnsi="Arial" w:hint="default"/>
          <w:sz w:val="28"/>
          <w:szCs w:val="28"/>
          <w:rtl w:val="0"/>
          <w:lang w:val="ru-RU"/>
        </w:rPr>
        <w:t>город Москва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ул Дмитрия Ульянова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</w:t>
      </w:r>
      <w:r>
        <w:rPr>
          <w:rFonts w:ascii="Arial" w:hAnsi="Arial"/>
          <w:sz w:val="28"/>
          <w:szCs w:val="28"/>
          <w:rtl w:val="0"/>
          <w:lang w:val="ru-RU"/>
        </w:rPr>
        <w:t xml:space="preserve">. 31, </w:t>
      </w:r>
      <w:r>
        <w:rPr>
          <w:rFonts w:ascii="Arial" w:hAnsi="Arial" w:hint="default"/>
          <w:sz w:val="28"/>
          <w:szCs w:val="28"/>
          <w:rtl w:val="0"/>
          <w:lang w:val="ru-RU"/>
        </w:rPr>
        <w:t>помещ</w:t>
      </w:r>
      <w:r>
        <w:rPr>
          <w:rFonts w:ascii="Arial" w:hAnsi="Arial"/>
          <w:sz w:val="28"/>
          <w:szCs w:val="28"/>
          <w:rtl w:val="0"/>
          <w:lang w:val="ru-RU"/>
        </w:rPr>
        <w:t>. 6/1</w:t>
      </w:r>
    </w:p>
    <w:p>
      <w:pPr>
        <w:pStyle w:val="Обычный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Фактический адрес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Обычный"/>
        <w:jc w:val="center"/>
        <w:rPr>
          <w:rFonts w:ascii="Arial" w:cs="Arial" w:hAnsi="Arial" w:eastAsia="Arial"/>
        </w:rPr>
      </w:pPr>
      <w:r>
        <w:rPr>
          <w:rFonts w:ascii="Arial" w:hAnsi="Arial"/>
          <w:sz w:val="28"/>
          <w:szCs w:val="28"/>
          <w:rtl w:val="0"/>
          <w:lang w:val="ru-RU"/>
        </w:rPr>
        <w:t xml:space="preserve">117447, </w:t>
      </w:r>
      <w:r>
        <w:rPr>
          <w:rFonts w:ascii="Arial" w:hAnsi="Arial" w:hint="default"/>
          <w:sz w:val="28"/>
          <w:szCs w:val="28"/>
          <w:rtl w:val="0"/>
          <w:lang w:val="ru-RU"/>
        </w:rPr>
        <w:t>город Москва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ул Дмитрия Ульянова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</w:t>
      </w:r>
      <w:r>
        <w:rPr>
          <w:rFonts w:ascii="Arial" w:hAnsi="Arial"/>
          <w:sz w:val="28"/>
          <w:szCs w:val="28"/>
          <w:rtl w:val="0"/>
          <w:lang w:val="ru-RU"/>
        </w:rPr>
        <w:t xml:space="preserve">. 31, </w:t>
      </w:r>
      <w:r>
        <w:rPr>
          <w:rFonts w:ascii="Arial" w:hAnsi="Arial" w:hint="default"/>
          <w:sz w:val="28"/>
          <w:szCs w:val="28"/>
          <w:rtl w:val="0"/>
          <w:lang w:val="ru-RU"/>
        </w:rPr>
        <w:t>помещ</w:t>
      </w:r>
      <w:r>
        <w:rPr>
          <w:rFonts w:ascii="Arial" w:hAnsi="Arial"/>
          <w:sz w:val="28"/>
          <w:szCs w:val="28"/>
          <w:rtl w:val="0"/>
          <w:lang w:val="ru-RU"/>
        </w:rPr>
        <w:t>. 6/1</w:t>
      </w: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ОГРН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> </w:t>
      </w:r>
      <w:r>
        <w:rPr>
          <w:rFonts w:ascii="Arial" w:hAnsi="Arial"/>
          <w:sz w:val="28"/>
          <w:szCs w:val="28"/>
          <w:rtl w:val="0"/>
          <w:lang w:val="ru-RU"/>
        </w:rPr>
        <w:t>1157746487975</w:t>
      </w:r>
    </w:p>
    <w:p>
      <w:pPr>
        <w:pStyle w:val="Обычный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Расчетный счет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№ </w:t>
      </w:r>
      <w:r>
        <w:rPr>
          <w:rFonts w:ascii="Arial" w:hAnsi="Arial"/>
          <w:sz w:val="28"/>
          <w:szCs w:val="28"/>
          <w:rtl w:val="0"/>
          <w:lang w:val="ru-RU"/>
        </w:rPr>
        <w:t>40702810402520000934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 в АО </w:t>
      </w:r>
      <w:r>
        <w:rPr>
          <w:rFonts w:ascii="Arial" w:hAnsi="Arial"/>
          <w:sz w:val="28"/>
          <w:szCs w:val="28"/>
          <w:rtl w:val="0"/>
          <w:lang w:val="ru-RU"/>
        </w:rPr>
        <w:t>"</w:t>
      </w:r>
      <w:r>
        <w:rPr>
          <w:rFonts w:ascii="Arial" w:hAnsi="Arial" w:hint="default"/>
          <w:sz w:val="28"/>
          <w:szCs w:val="28"/>
          <w:rtl w:val="0"/>
          <w:lang w:val="ru-RU"/>
        </w:rPr>
        <w:t>АЛЬФА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БАНК</w:t>
      </w:r>
      <w:r>
        <w:rPr>
          <w:rFonts w:ascii="Arial" w:hAnsi="Arial"/>
          <w:sz w:val="28"/>
          <w:szCs w:val="28"/>
          <w:rtl w:val="0"/>
          <w:lang w:val="ru-RU"/>
        </w:rPr>
        <w:t>"</w:t>
      </w: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Корреспондентский счет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№ </w:t>
      </w:r>
      <w:r>
        <w:rPr>
          <w:rFonts w:ascii="Arial" w:hAnsi="Arial"/>
          <w:sz w:val="28"/>
          <w:szCs w:val="28"/>
          <w:rtl w:val="0"/>
          <w:lang w:val="ru-RU"/>
        </w:rPr>
        <w:t>30101810200000000593</w:t>
      </w: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ГУ БАНКА РОССИИ ПО ЦФО</w:t>
      </w: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ИНН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> </w:t>
      </w:r>
      <w:r>
        <w:rPr>
          <w:rFonts w:ascii="Arial" w:hAnsi="Arial"/>
          <w:sz w:val="28"/>
          <w:szCs w:val="28"/>
          <w:rtl w:val="0"/>
          <w:lang w:val="ru-RU"/>
        </w:rPr>
        <w:t>7728168971</w:t>
      </w: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ОГРН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> </w:t>
      </w:r>
      <w:r>
        <w:rPr>
          <w:rFonts w:ascii="Arial" w:hAnsi="Arial"/>
          <w:sz w:val="28"/>
          <w:szCs w:val="28"/>
          <w:rtl w:val="0"/>
          <w:lang w:val="ru-RU"/>
        </w:rPr>
        <w:t>1027700067328</w:t>
      </w: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БИК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> </w:t>
      </w:r>
      <w:r>
        <w:rPr>
          <w:rFonts w:ascii="Arial" w:hAnsi="Arial"/>
          <w:sz w:val="28"/>
          <w:szCs w:val="28"/>
          <w:rtl w:val="0"/>
          <w:lang w:val="ru-RU"/>
        </w:rPr>
        <w:t>044525593</w:t>
      </w:r>
    </w:p>
    <w:p>
      <w:pPr>
        <w:pStyle w:val="Обычный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Обычный"/>
        <w:jc w:val="center"/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Генеральный директор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Туманов Петр Борисович</w:t>
      </w:r>
    </w:p>
    <w:sectPr>
      <w:headerReference w:type="default" r:id="rId5"/>
      <w:footerReference w:type="default" r:id="rId6"/>
      <w:pgSz w:w="11900" w:h="16840" w:orient="portrait"/>
      <w:pgMar w:top="0" w:right="28" w:bottom="0" w:left="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style1">
    <w:name w:val="style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